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970C" w14:textId="21F048B5" w:rsidR="008A2BD6" w:rsidRDefault="008E06D3" w:rsidP="008E06D3">
      <w:pPr>
        <w:spacing w:after="0" w:line="240" w:lineRule="auto"/>
      </w:pPr>
      <w:r w:rsidRPr="008E06D3">
        <w:t xml:space="preserve">Vanaf 2 januari is er </w:t>
      </w:r>
      <w:r>
        <w:t>één weekendviering in elke parochie.</w:t>
      </w:r>
    </w:p>
    <w:p w14:paraId="0137A461" w14:textId="77777777" w:rsidR="008E06D3" w:rsidRDefault="008E06D3" w:rsidP="008E06D3">
      <w:pPr>
        <w:spacing w:after="0" w:line="240" w:lineRule="auto"/>
      </w:pPr>
      <w:r>
        <w:t>Voor de Elisabethparochie wordt die viering gehouden om 11.00 uur in Terneuzen.</w:t>
      </w:r>
    </w:p>
    <w:p w14:paraId="65E0B552" w14:textId="77777777" w:rsidR="008E06D3" w:rsidRDefault="008E06D3" w:rsidP="008E06D3">
      <w:pPr>
        <w:spacing w:after="0" w:line="240" w:lineRule="auto"/>
      </w:pPr>
    </w:p>
    <w:p w14:paraId="10DF2C53" w14:textId="7E8B8F5A" w:rsidR="008E06D3" w:rsidRDefault="008E06D3" w:rsidP="008E06D3">
      <w:pPr>
        <w:spacing w:after="0" w:line="240" w:lineRule="auto"/>
      </w:pPr>
      <w:r>
        <w:t>In januari zijn de voorgangers:</w:t>
      </w:r>
    </w:p>
    <w:p w14:paraId="4B07591E" w14:textId="579FD03D" w:rsidR="008E06D3" w:rsidRDefault="008E06D3" w:rsidP="008E06D3">
      <w:pPr>
        <w:spacing w:after="0" w:line="240" w:lineRule="auto"/>
      </w:pPr>
      <w:r>
        <w:t xml:space="preserve">2 januari </w:t>
      </w:r>
      <w:r>
        <w:tab/>
      </w:r>
      <w:r>
        <w:tab/>
        <w:t>Pastoor Wiertz</w:t>
      </w:r>
    </w:p>
    <w:p w14:paraId="15341B07" w14:textId="77B54B6A" w:rsidR="008E06D3" w:rsidRDefault="008E06D3" w:rsidP="008E06D3">
      <w:pPr>
        <w:spacing w:after="0" w:line="240" w:lineRule="auto"/>
      </w:pPr>
      <w:r>
        <w:t>9 januari</w:t>
      </w:r>
      <w:r>
        <w:tab/>
      </w:r>
      <w:r>
        <w:tab/>
        <w:t>Kapelaan</w:t>
      </w:r>
      <w:r w:rsidR="00C2699D">
        <w:t xml:space="preserve"> </w:t>
      </w:r>
      <w:proofErr w:type="spellStart"/>
      <w:r w:rsidR="00C2699D">
        <w:t>Rojas</w:t>
      </w:r>
      <w:proofErr w:type="spellEnd"/>
      <w:r>
        <w:t xml:space="preserve"> Ro</w:t>
      </w:r>
      <w:r w:rsidR="00E011F5">
        <w:t>mero</w:t>
      </w:r>
    </w:p>
    <w:p w14:paraId="0A407171" w14:textId="5E8E15C9" w:rsidR="008E06D3" w:rsidRDefault="008E06D3" w:rsidP="008E06D3">
      <w:pPr>
        <w:spacing w:after="0" w:line="240" w:lineRule="auto"/>
      </w:pPr>
      <w:r>
        <w:t xml:space="preserve">16 januari </w:t>
      </w:r>
      <w:r>
        <w:tab/>
      </w:r>
      <w:r>
        <w:tab/>
        <w:t>Pastoor Wiertz</w:t>
      </w:r>
    </w:p>
    <w:p w14:paraId="654CB7B1" w14:textId="292E9AED" w:rsidR="008E06D3" w:rsidRPr="008E06D3" w:rsidRDefault="008E06D3" w:rsidP="008E06D3">
      <w:pPr>
        <w:spacing w:after="0" w:line="240" w:lineRule="auto"/>
      </w:pPr>
      <w:r>
        <w:t>23 januari</w:t>
      </w:r>
      <w:r>
        <w:tab/>
      </w:r>
      <w:r>
        <w:tab/>
        <w:t>Kapelaan</w:t>
      </w:r>
      <w:r w:rsidR="00C2699D">
        <w:t xml:space="preserve"> </w:t>
      </w:r>
      <w:proofErr w:type="spellStart"/>
      <w:r w:rsidR="00C2699D">
        <w:t>Rojas</w:t>
      </w:r>
      <w:proofErr w:type="spellEnd"/>
      <w:r>
        <w:t xml:space="preserve"> Ro</w:t>
      </w:r>
      <w:r w:rsidR="00E011F5">
        <w:t>mero</w:t>
      </w:r>
      <w:r>
        <w:t xml:space="preserve"> </w:t>
      </w:r>
    </w:p>
    <w:p w14:paraId="4B2FF19E" w14:textId="69D3A671" w:rsidR="008E06D3" w:rsidRDefault="008E06D3" w:rsidP="008E06D3">
      <w:pPr>
        <w:spacing w:after="0" w:line="240" w:lineRule="auto"/>
      </w:pPr>
      <w:r>
        <w:t xml:space="preserve">30 januari </w:t>
      </w:r>
      <w:r>
        <w:tab/>
      </w:r>
      <w:r>
        <w:tab/>
        <w:t>Pastoor Wiertz</w:t>
      </w:r>
    </w:p>
    <w:p w14:paraId="09551EF5" w14:textId="5F664538" w:rsidR="008E06D3" w:rsidRDefault="008E06D3" w:rsidP="008E06D3">
      <w:pPr>
        <w:spacing w:after="0" w:line="240" w:lineRule="auto"/>
      </w:pPr>
    </w:p>
    <w:p w14:paraId="717A4E6E" w14:textId="7583EF63" w:rsidR="002307BF" w:rsidRDefault="002307BF" w:rsidP="008E06D3">
      <w:pPr>
        <w:spacing w:after="0" w:line="240" w:lineRule="auto"/>
      </w:pPr>
      <w:r>
        <w:t>Elke zondag zijn er ook vieringen in Aardenburg 9.15 uur en Hulst om 11.00 uur.</w:t>
      </w:r>
    </w:p>
    <w:p w14:paraId="6183A8A4" w14:textId="1B13647D" w:rsidR="002307BF" w:rsidRDefault="002307BF" w:rsidP="008E06D3">
      <w:pPr>
        <w:spacing w:after="0" w:line="240" w:lineRule="auto"/>
      </w:pPr>
      <w:r>
        <w:t>In Aardenburg is steeds dezelfde priester als in Terneuzen.</w:t>
      </w:r>
    </w:p>
    <w:p w14:paraId="5202D76A" w14:textId="633A335D" w:rsidR="002307BF" w:rsidRDefault="002307BF" w:rsidP="008E06D3">
      <w:pPr>
        <w:spacing w:after="0" w:line="240" w:lineRule="auto"/>
      </w:pPr>
      <w:r>
        <w:t xml:space="preserve">In Hulst beurtelings de pastoor of de kapelaan. </w:t>
      </w:r>
    </w:p>
    <w:p w14:paraId="4AD157AB" w14:textId="77A697B9" w:rsidR="002307BF" w:rsidRPr="008E06D3" w:rsidRDefault="002307BF" w:rsidP="008E06D3">
      <w:pPr>
        <w:spacing w:after="0" w:line="240" w:lineRule="auto"/>
      </w:pPr>
      <w:r>
        <w:t>Als de pastoor in Terneuzen is, is de kapelaan in Hulst en omgekeerd.</w:t>
      </w:r>
    </w:p>
    <w:p w14:paraId="406F55EE" w14:textId="77777777" w:rsidR="008E06D3" w:rsidRDefault="008E06D3" w:rsidP="008E06D3">
      <w:pPr>
        <w:spacing w:after="0" w:line="240" w:lineRule="auto"/>
      </w:pPr>
    </w:p>
    <w:p w14:paraId="290488E8" w14:textId="0AFDA9FF" w:rsidR="008E06D3" w:rsidRPr="008E06D3" w:rsidRDefault="008E06D3" w:rsidP="008E06D3">
      <w:pPr>
        <w:spacing w:after="0" w:line="240" w:lineRule="auto"/>
      </w:pPr>
      <w:r>
        <w:t xml:space="preserve"> </w:t>
      </w:r>
    </w:p>
    <w:sectPr w:rsidR="008E06D3" w:rsidRPr="008E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D3"/>
    <w:rsid w:val="002307BF"/>
    <w:rsid w:val="005960B4"/>
    <w:rsid w:val="008A2BD6"/>
    <w:rsid w:val="008E06D3"/>
    <w:rsid w:val="00C2699D"/>
    <w:rsid w:val="00CD05FC"/>
    <w:rsid w:val="00E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39C"/>
  <w15:chartTrackingRefBased/>
  <w15:docId w15:val="{9F1D9271-9E51-42F9-BB2B-6F83966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4</cp:revision>
  <dcterms:created xsi:type="dcterms:W3CDTF">2021-12-31T09:32:00Z</dcterms:created>
  <dcterms:modified xsi:type="dcterms:W3CDTF">2021-12-31T09:52:00Z</dcterms:modified>
</cp:coreProperties>
</file>