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B4A3" w14:textId="77777777" w:rsidR="00DA79FF" w:rsidRPr="00166928" w:rsidRDefault="00B2294A" w:rsidP="00B2294A">
      <w:pPr>
        <w:jc w:val="center"/>
        <w:rPr>
          <w:rFonts w:cstheme="minorHAnsi"/>
          <w:sz w:val="24"/>
          <w:szCs w:val="24"/>
        </w:rPr>
      </w:pPr>
      <w:r w:rsidRPr="00166928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3F6E098A" wp14:editId="7B70C853">
            <wp:extent cx="5760720" cy="3855354"/>
            <wp:effectExtent l="0" t="0" r="0" b="0"/>
            <wp:docPr id="1" name="Afbeelding 1" descr="C:\Users\user\AppData\Local\Temp\2. 64. We Refuse to Be Enemi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2. 64. We Refuse to Be Enemie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BA1D" w14:textId="77777777" w:rsidR="00B2294A" w:rsidRPr="00166928" w:rsidRDefault="00B2294A" w:rsidP="00B2294A">
      <w:pPr>
        <w:jc w:val="center"/>
        <w:rPr>
          <w:rFonts w:cstheme="minorHAnsi"/>
          <w:sz w:val="24"/>
          <w:szCs w:val="24"/>
        </w:rPr>
      </w:pPr>
    </w:p>
    <w:p w14:paraId="22A8CFC4" w14:textId="77777777" w:rsidR="00B2294A" w:rsidRPr="00166928" w:rsidRDefault="00B2294A" w:rsidP="00B2294A">
      <w:pPr>
        <w:rPr>
          <w:rFonts w:cstheme="minorHAnsi"/>
          <w:b/>
          <w:sz w:val="24"/>
          <w:szCs w:val="24"/>
        </w:rPr>
      </w:pPr>
      <w:r w:rsidRPr="00166928">
        <w:rPr>
          <w:rFonts w:cstheme="minorHAnsi"/>
          <w:b/>
          <w:sz w:val="24"/>
          <w:szCs w:val="24"/>
        </w:rPr>
        <w:t xml:space="preserve">VRIENDENMIDDAG </w:t>
      </w:r>
      <w:r w:rsidR="004C4218" w:rsidRPr="00166928">
        <w:rPr>
          <w:rFonts w:cstheme="minorHAnsi"/>
          <w:b/>
          <w:sz w:val="24"/>
          <w:szCs w:val="24"/>
        </w:rPr>
        <w:t>‘</w:t>
      </w:r>
      <w:r w:rsidRPr="00166928">
        <w:rPr>
          <w:rFonts w:cstheme="minorHAnsi"/>
          <w:b/>
          <w:sz w:val="24"/>
          <w:szCs w:val="24"/>
        </w:rPr>
        <w:t>TENT OF NATIONS</w:t>
      </w:r>
      <w:r w:rsidR="004C4218" w:rsidRPr="00166928">
        <w:rPr>
          <w:rFonts w:cstheme="minorHAnsi"/>
          <w:b/>
          <w:sz w:val="24"/>
          <w:szCs w:val="24"/>
        </w:rPr>
        <w:t>’</w:t>
      </w:r>
      <w:r w:rsidRPr="00166928">
        <w:rPr>
          <w:rFonts w:cstheme="minorHAnsi"/>
          <w:b/>
          <w:sz w:val="24"/>
          <w:szCs w:val="24"/>
        </w:rPr>
        <w:t xml:space="preserve">  op 25 september in JOTA in OOSTBURG.</w:t>
      </w:r>
    </w:p>
    <w:p w14:paraId="413754F7" w14:textId="77777777" w:rsidR="00DE74DF" w:rsidRPr="00166928" w:rsidRDefault="00B2294A" w:rsidP="00B2294A">
      <w:pPr>
        <w:rPr>
          <w:rFonts w:cstheme="minorHAnsi"/>
          <w:sz w:val="24"/>
          <w:szCs w:val="24"/>
        </w:rPr>
      </w:pPr>
      <w:r w:rsidRPr="00166928">
        <w:rPr>
          <w:rFonts w:cstheme="minorHAnsi"/>
          <w:sz w:val="24"/>
          <w:szCs w:val="24"/>
        </w:rPr>
        <w:t>JOTA WIL DE ‘VRIENDENMIDDAG Tent of Nations</w:t>
      </w:r>
      <w:r w:rsidR="00DE74DF" w:rsidRPr="00166928">
        <w:rPr>
          <w:rFonts w:cstheme="minorHAnsi"/>
          <w:sz w:val="24"/>
          <w:szCs w:val="24"/>
        </w:rPr>
        <w:t>’</w:t>
      </w:r>
      <w:r w:rsidRPr="00166928">
        <w:rPr>
          <w:rFonts w:cstheme="minorHAnsi"/>
          <w:sz w:val="24"/>
          <w:szCs w:val="24"/>
        </w:rPr>
        <w:t xml:space="preserve"> graag ruimte bieden om </w:t>
      </w:r>
      <w:r w:rsidR="0027687E">
        <w:rPr>
          <w:rFonts w:cstheme="minorHAnsi"/>
          <w:sz w:val="24"/>
          <w:szCs w:val="24"/>
        </w:rPr>
        <w:t xml:space="preserve">in </w:t>
      </w:r>
      <w:r w:rsidR="00C27DDE">
        <w:rPr>
          <w:rFonts w:cstheme="minorHAnsi"/>
          <w:sz w:val="24"/>
          <w:szCs w:val="24"/>
        </w:rPr>
        <w:t xml:space="preserve">de </w:t>
      </w:r>
      <w:r w:rsidRPr="00166928">
        <w:rPr>
          <w:rFonts w:cstheme="minorHAnsi"/>
          <w:sz w:val="24"/>
          <w:szCs w:val="24"/>
        </w:rPr>
        <w:t>regio nad</w:t>
      </w:r>
      <w:r w:rsidR="00DE74DF" w:rsidRPr="00166928">
        <w:rPr>
          <w:rFonts w:cstheme="minorHAnsi"/>
          <w:sz w:val="24"/>
          <w:szCs w:val="24"/>
        </w:rPr>
        <w:t>er kennis</w:t>
      </w:r>
      <w:r w:rsidR="00C2038F" w:rsidRPr="00166928">
        <w:rPr>
          <w:rFonts w:cstheme="minorHAnsi"/>
          <w:sz w:val="24"/>
          <w:szCs w:val="24"/>
        </w:rPr>
        <w:t xml:space="preserve"> te kunnen</w:t>
      </w:r>
      <w:r w:rsidR="00684637" w:rsidRPr="00166928">
        <w:rPr>
          <w:rFonts w:cstheme="minorHAnsi"/>
          <w:sz w:val="24"/>
          <w:szCs w:val="24"/>
        </w:rPr>
        <w:t xml:space="preserve"> maken met hun werk</w:t>
      </w:r>
      <w:r w:rsidR="00C2038F" w:rsidRPr="00166928">
        <w:rPr>
          <w:rFonts w:cstheme="minorHAnsi"/>
          <w:sz w:val="24"/>
          <w:szCs w:val="24"/>
        </w:rPr>
        <w:t>,</w:t>
      </w:r>
      <w:r w:rsidR="00DE74DF" w:rsidRPr="00166928">
        <w:rPr>
          <w:rFonts w:cstheme="minorHAnsi"/>
          <w:sz w:val="24"/>
          <w:szCs w:val="24"/>
        </w:rPr>
        <w:t xml:space="preserve"> dat ze in Bethlehem </w:t>
      </w:r>
      <w:r w:rsidRPr="00166928">
        <w:rPr>
          <w:rFonts w:cstheme="minorHAnsi"/>
          <w:sz w:val="24"/>
          <w:szCs w:val="24"/>
        </w:rPr>
        <w:t xml:space="preserve"> onder leiding van de</w:t>
      </w:r>
      <w:r w:rsidR="00DE74DF" w:rsidRPr="00166928">
        <w:rPr>
          <w:rFonts w:cstheme="minorHAnsi"/>
          <w:sz w:val="24"/>
          <w:szCs w:val="24"/>
        </w:rPr>
        <w:t xml:space="preserve"> Palestijns-christelijke familie</w:t>
      </w:r>
      <w:r w:rsidRPr="00166928">
        <w:rPr>
          <w:rFonts w:cstheme="minorHAnsi"/>
          <w:sz w:val="24"/>
          <w:szCs w:val="24"/>
        </w:rPr>
        <w:t xml:space="preserve">  </w:t>
      </w:r>
      <w:proofErr w:type="spellStart"/>
      <w:r w:rsidRPr="00166928">
        <w:rPr>
          <w:rFonts w:cstheme="minorHAnsi"/>
          <w:sz w:val="24"/>
          <w:szCs w:val="24"/>
        </w:rPr>
        <w:t>Nassar</w:t>
      </w:r>
      <w:proofErr w:type="spellEnd"/>
      <w:r w:rsidR="0027687E">
        <w:rPr>
          <w:rFonts w:cstheme="minorHAnsi"/>
          <w:sz w:val="24"/>
          <w:szCs w:val="24"/>
        </w:rPr>
        <w:t xml:space="preserve"> </w:t>
      </w:r>
      <w:r w:rsidR="00DE74DF" w:rsidRPr="00166928">
        <w:rPr>
          <w:rFonts w:cstheme="minorHAnsi"/>
          <w:sz w:val="24"/>
          <w:szCs w:val="24"/>
        </w:rPr>
        <w:t xml:space="preserve"> doen. Deze familie leeft en werkt onder moeilijke omstandigheden en </w:t>
      </w:r>
      <w:r w:rsidR="0027687E">
        <w:rPr>
          <w:rFonts w:cstheme="minorHAnsi"/>
          <w:sz w:val="24"/>
          <w:szCs w:val="24"/>
        </w:rPr>
        <w:t xml:space="preserve">een </w:t>
      </w:r>
      <w:r w:rsidR="00DE74DF" w:rsidRPr="00166928">
        <w:rPr>
          <w:rFonts w:cstheme="minorHAnsi"/>
          <w:sz w:val="24"/>
          <w:szCs w:val="24"/>
        </w:rPr>
        <w:t xml:space="preserve">voortdurende dreiging van landonteigening door de Israëlische autoriteiten. De familie </w:t>
      </w:r>
      <w:proofErr w:type="spellStart"/>
      <w:r w:rsidR="00DE74DF" w:rsidRPr="00166928">
        <w:rPr>
          <w:rFonts w:cstheme="minorHAnsi"/>
          <w:sz w:val="24"/>
          <w:szCs w:val="24"/>
        </w:rPr>
        <w:t>Nassar</w:t>
      </w:r>
      <w:proofErr w:type="spellEnd"/>
      <w:r w:rsidR="00DE74DF" w:rsidRPr="00166928">
        <w:rPr>
          <w:rFonts w:cstheme="minorHAnsi"/>
          <w:sz w:val="24"/>
          <w:szCs w:val="24"/>
        </w:rPr>
        <w:t xml:space="preserve"> doet dat op een geweldloze en creatieve manier onder het motto: “Wij weigeren vijanden te zijn</w:t>
      </w:r>
      <w:r w:rsidR="00C2038F" w:rsidRPr="00166928">
        <w:rPr>
          <w:rFonts w:cstheme="minorHAnsi"/>
          <w:sz w:val="24"/>
          <w:szCs w:val="24"/>
        </w:rPr>
        <w:t>”</w:t>
      </w:r>
      <w:r w:rsidR="00DE74DF" w:rsidRPr="00166928">
        <w:rPr>
          <w:rFonts w:cstheme="minorHAnsi"/>
          <w:sz w:val="24"/>
          <w:szCs w:val="24"/>
        </w:rPr>
        <w:t>.</w:t>
      </w:r>
      <w:r w:rsidR="000F3CF0" w:rsidRPr="00166928">
        <w:rPr>
          <w:rFonts w:cstheme="minorHAnsi"/>
          <w:sz w:val="24"/>
          <w:szCs w:val="24"/>
        </w:rPr>
        <w:t xml:space="preserve"> </w:t>
      </w:r>
      <w:r w:rsidR="00DE74DF" w:rsidRPr="00166928">
        <w:rPr>
          <w:rFonts w:cstheme="minorHAnsi"/>
          <w:sz w:val="24"/>
          <w:szCs w:val="24"/>
        </w:rPr>
        <w:t>Dit motto staat in meerdere talen op een grote steen bij de ingang van Tent of Nations.</w:t>
      </w:r>
    </w:p>
    <w:p w14:paraId="02C35B81" w14:textId="77777777" w:rsidR="000F3CF0" w:rsidRPr="00166928" w:rsidRDefault="000F3CF0" w:rsidP="00B2294A">
      <w:pPr>
        <w:rPr>
          <w:rFonts w:cstheme="minorHAnsi"/>
          <w:sz w:val="24"/>
          <w:szCs w:val="24"/>
        </w:rPr>
      </w:pPr>
      <w:r w:rsidRPr="00166928">
        <w:rPr>
          <w:rFonts w:cstheme="minorHAnsi"/>
          <w:sz w:val="24"/>
          <w:szCs w:val="24"/>
        </w:rPr>
        <w:t>Tent is Nations is het p</w:t>
      </w:r>
      <w:r w:rsidR="0027687E">
        <w:rPr>
          <w:rFonts w:cstheme="minorHAnsi"/>
          <w:sz w:val="24"/>
          <w:szCs w:val="24"/>
        </w:rPr>
        <w:t xml:space="preserve">roject van de familie </w:t>
      </w:r>
      <w:proofErr w:type="spellStart"/>
      <w:r w:rsidR="0027687E">
        <w:rPr>
          <w:rFonts w:cstheme="minorHAnsi"/>
          <w:sz w:val="24"/>
          <w:szCs w:val="24"/>
        </w:rPr>
        <w:t>Nassar</w:t>
      </w:r>
      <w:proofErr w:type="spellEnd"/>
      <w:r w:rsidR="0027687E">
        <w:rPr>
          <w:rFonts w:cstheme="minorHAnsi"/>
          <w:sz w:val="24"/>
          <w:szCs w:val="24"/>
        </w:rPr>
        <w:t xml:space="preserve">  waarmee ze</w:t>
      </w:r>
      <w:r w:rsidR="00C27DDE">
        <w:rPr>
          <w:rFonts w:cstheme="minorHAnsi"/>
          <w:sz w:val="24"/>
          <w:szCs w:val="24"/>
        </w:rPr>
        <w:t xml:space="preserve"> </w:t>
      </w:r>
      <w:r w:rsidRPr="00166928">
        <w:rPr>
          <w:rFonts w:cstheme="minorHAnsi"/>
          <w:sz w:val="24"/>
          <w:szCs w:val="24"/>
        </w:rPr>
        <w:t>dit motto vorm</w:t>
      </w:r>
      <w:r w:rsidR="0027687E">
        <w:rPr>
          <w:rFonts w:cstheme="minorHAnsi"/>
          <w:sz w:val="24"/>
          <w:szCs w:val="24"/>
        </w:rPr>
        <w:t xml:space="preserve"> willen</w:t>
      </w:r>
      <w:r w:rsidRPr="00166928">
        <w:rPr>
          <w:rFonts w:cstheme="minorHAnsi"/>
          <w:sz w:val="24"/>
          <w:szCs w:val="24"/>
        </w:rPr>
        <w:t xml:space="preserve"> geven op </w:t>
      </w:r>
      <w:r w:rsidR="0027687E">
        <w:rPr>
          <w:rFonts w:cstheme="minorHAnsi"/>
          <w:sz w:val="24"/>
          <w:szCs w:val="24"/>
        </w:rPr>
        <w:t>hun</w:t>
      </w:r>
      <w:r w:rsidRPr="00166928">
        <w:rPr>
          <w:rFonts w:cstheme="minorHAnsi"/>
          <w:sz w:val="24"/>
          <w:szCs w:val="24"/>
        </w:rPr>
        <w:t xml:space="preserve"> boerderij. Zij doen dit door vrijw</w:t>
      </w:r>
      <w:r w:rsidR="004C4218" w:rsidRPr="00166928">
        <w:rPr>
          <w:rFonts w:cstheme="minorHAnsi"/>
          <w:sz w:val="24"/>
          <w:szCs w:val="24"/>
        </w:rPr>
        <w:t>illigers mogelijkheden te bieden</w:t>
      </w:r>
      <w:r w:rsidRPr="00166928">
        <w:rPr>
          <w:rFonts w:cstheme="minorHAnsi"/>
          <w:sz w:val="24"/>
          <w:szCs w:val="24"/>
        </w:rPr>
        <w:t xml:space="preserve"> om op de boerderij te werken, </w:t>
      </w:r>
      <w:r w:rsidR="004C4218" w:rsidRPr="00166928">
        <w:rPr>
          <w:rFonts w:cstheme="minorHAnsi"/>
          <w:sz w:val="24"/>
          <w:szCs w:val="24"/>
        </w:rPr>
        <w:t xml:space="preserve">om </w:t>
      </w:r>
      <w:r w:rsidR="00C27DDE">
        <w:rPr>
          <w:rFonts w:cstheme="minorHAnsi"/>
          <w:sz w:val="24"/>
          <w:szCs w:val="24"/>
        </w:rPr>
        <w:t xml:space="preserve">bezoekers </w:t>
      </w:r>
      <w:r w:rsidRPr="00166928">
        <w:rPr>
          <w:rFonts w:cstheme="minorHAnsi"/>
          <w:sz w:val="24"/>
          <w:szCs w:val="24"/>
        </w:rPr>
        <w:t xml:space="preserve">mee te </w:t>
      </w:r>
      <w:r w:rsidR="00C27DDE">
        <w:rPr>
          <w:rFonts w:cstheme="minorHAnsi"/>
          <w:sz w:val="24"/>
          <w:szCs w:val="24"/>
        </w:rPr>
        <w:t xml:space="preserve">laten doen aan </w:t>
      </w:r>
      <w:r w:rsidRPr="00166928">
        <w:rPr>
          <w:rFonts w:cstheme="minorHAnsi"/>
          <w:sz w:val="24"/>
          <w:szCs w:val="24"/>
        </w:rPr>
        <w:t>zomerkampen voor volwassenen</w:t>
      </w:r>
      <w:r w:rsidR="00C27DDE">
        <w:rPr>
          <w:rFonts w:cstheme="minorHAnsi"/>
          <w:sz w:val="24"/>
          <w:szCs w:val="24"/>
        </w:rPr>
        <w:t>.  M</w:t>
      </w:r>
      <w:r w:rsidRPr="00166928">
        <w:rPr>
          <w:rFonts w:cstheme="minorHAnsi"/>
          <w:sz w:val="24"/>
          <w:szCs w:val="24"/>
        </w:rPr>
        <w:t xml:space="preserve">aar </w:t>
      </w:r>
      <w:r w:rsidR="00C27DDE">
        <w:rPr>
          <w:rFonts w:cstheme="minorHAnsi"/>
          <w:sz w:val="24"/>
          <w:szCs w:val="24"/>
        </w:rPr>
        <w:t>organiseren deze ook</w:t>
      </w:r>
      <w:r w:rsidRPr="00166928">
        <w:rPr>
          <w:rFonts w:cstheme="minorHAnsi"/>
          <w:sz w:val="24"/>
          <w:szCs w:val="24"/>
        </w:rPr>
        <w:t xml:space="preserve"> voor </w:t>
      </w:r>
      <w:r w:rsidR="00C27DDE">
        <w:rPr>
          <w:rFonts w:cstheme="minorHAnsi"/>
          <w:sz w:val="24"/>
          <w:szCs w:val="24"/>
        </w:rPr>
        <w:t xml:space="preserve">kinderen uit de nabije omgeving en ze geven </w:t>
      </w:r>
      <w:r w:rsidRPr="00166928">
        <w:rPr>
          <w:rFonts w:cstheme="minorHAnsi"/>
          <w:sz w:val="24"/>
          <w:szCs w:val="24"/>
        </w:rPr>
        <w:t>cursussen en trainingen aan vrouwen uit de omgeving ( leren</w:t>
      </w:r>
      <w:r w:rsidR="00C27DDE">
        <w:rPr>
          <w:rFonts w:cstheme="minorHAnsi"/>
          <w:sz w:val="24"/>
          <w:szCs w:val="24"/>
        </w:rPr>
        <w:t xml:space="preserve"> lezen en schrijven,</w:t>
      </w:r>
      <w:r w:rsidRPr="00166928">
        <w:rPr>
          <w:rFonts w:cstheme="minorHAnsi"/>
          <w:sz w:val="24"/>
          <w:szCs w:val="24"/>
        </w:rPr>
        <w:t xml:space="preserve"> naailessen e.d.)</w:t>
      </w:r>
      <w:r w:rsidR="001F2A39" w:rsidRPr="00166928">
        <w:rPr>
          <w:rFonts w:cstheme="minorHAnsi"/>
          <w:sz w:val="24"/>
          <w:szCs w:val="24"/>
        </w:rPr>
        <w:t>. Ze ontvangen ook groepen</w:t>
      </w:r>
      <w:r w:rsidRPr="00166928">
        <w:rPr>
          <w:rFonts w:cstheme="minorHAnsi"/>
          <w:sz w:val="24"/>
          <w:szCs w:val="24"/>
        </w:rPr>
        <w:t xml:space="preserve"> om hen kennis te laten</w:t>
      </w:r>
      <w:r w:rsidR="0027687E">
        <w:rPr>
          <w:rFonts w:cstheme="minorHAnsi"/>
          <w:sz w:val="24"/>
          <w:szCs w:val="24"/>
        </w:rPr>
        <w:t xml:space="preserve"> maken met het leven op de West</w:t>
      </w:r>
      <w:r w:rsidRPr="00166928">
        <w:rPr>
          <w:rFonts w:cstheme="minorHAnsi"/>
          <w:sz w:val="24"/>
          <w:szCs w:val="24"/>
        </w:rPr>
        <w:t>bank, om kennis te maken met hun verhaal en hun organisatie en de manier waarop zij met een positieve benadering proberen de confl</w:t>
      </w:r>
      <w:r w:rsidR="001F2A39" w:rsidRPr="00166928">
        <w:rPr>
          <w:rFonts w:cstheme="minorHAnsi"/>
          <w:sz w:val="24"/>
          <w:szCs w:val="24"/>
        </w:rPr>
        <w:t>i</w:t>
      </w:r>
      <w:r w:rsidRPr="00166928">
        <w:rPr>
          <w:rFonts w:cstheme="minorHAnsi"/>
          <w:sz w:val="24"/>
          <w:szCs w:val="24"/>
        </w:rPr>
        <w:t>cten te lijf te gaan</w:t>
      </w:r>
      <w:r w:rsidR="004C4218" w:rsidRPr="00166928">
        <w:rPr>
          <w:rFonts w:cstheme="minorHAnsi"/>
          <w:sz w:val="24"/>
          <w:szCs w:val="24"/>
        </w:rPr>
        <w:t>.</w:t>
      </w:r>
    </w:p>
    <w:p w14:paraId="1B9A1A30" w14:textId="77777777" w:rsidR="00DE74DF" w:rsidRPr="00166928" w:rsidRDefault="00DE74DF" w:rsidP="00B2294A">
      <w:pPr>
        <w:rPr>
          <w:rFonts w:cstheme="minorHAnsi"/>
          <w:sz w:val="24"/>
          <w:szCs w:val="24"/>
        </w:rPr>
      </w:pPr>
      <w:r w:rsidRPr="00166928">
        <w:rPr>
          <w:rFonts w:cstheme="minorHAnsi"/>
          <w:sz w:val="24"/>
          <w:szCs w:val="24"/>
        </w:rPr>
        <w:t>Het afgelopen jaar was voor de familie extra zwaar omdat er vanwege corona geen buitenlandse vrijwilligers naar</w:t>
      </w:r>
      <w:r w:rsidR="001F2A39" w:rsidRPr="00166928">
        <w:rPr>
          <w:rFonts w:cstheme="minorHAnsi"/>
          <w:sz w:val="24"/>
          <w:szCs w:val="24"/>
        </w:rPr>
        <w:t xml:space="preserve"> hun project mochten </w:t>
      </w:r>
      <w:r w:rsidR="0027687E">
        <w:rPr>
          <w:rFonts w:cstheme="minorHAnsi"/>
          <w:sz w:val="24"/>
          <w:szCs w:val="24"/>
        </w:rPr>
        <w:t>komen, hetgeen hen altijd enige bescherming bood.</w:t>
      </w:r>
      <w:r w:rsidRPr="00166928">
        <w:rPr>
          <w:rFonts w:cstheme="minorHAnsi"/>
          <w:sz w:val="24"/>
          <w:szCs w:val="24"/>
        </w:rPr>
        <w:t xml:space="preserve"> Bedreigingen en </w:t>
      </w:r>
      <w:r w:rsidR="001F2A39" w:rsidRPr="00166928">
        <w:rPr>
          <w:rFonts w:cstheme="minorHAnsi"/>
          <w:sz w:val="24"/>
          <w:szCs w:val="24"/>
        </w:rPr>
        <w:t xml:space="preserve">zelfs vernielingen zijn </w:t>
      </w:r>
      <w:r w:rsidRPr="00166928">
        <w:rPr>
          <w:rFonts w:cstheme="minorHAnsi"/>
          <w:sz w:val="24"/>
          <w:szCs w:val="24"/>
        </w:rPr>
        <w:t xml:space="preserve"> toegenomen. Er zijn bijvoorbeeld recent 1000 fruitbomen in brand gestoken. Waarvan ze de opbrengst hard nodig hebben voor het verwerven van inkomsten.</w:t>
      </w:r>
    </w:p>
    <w:p w14:paraId="01EB715F" w14:textId="77777777" w:rsidR="00684637" w:rsidRPr="00166928" w:rsidRDefault="00684637" w:rsidP="00B2294A">
      <w:pPr>
        <w:rPr>
          <w:rFonts w:eastAsia="Times New Roman" w:cstheme="minorHAnsi"/>
          <w:color w:val="2A2A2A"/>
          <w:sz w:val="24"/>
          <w:szCs w:val="24"/>
          <w:lang w:eastAsia="nl-NL"/>
        </w:rPr>
      </w:pPr>
      <w:r w:rsidRPr="00166928">
        <w:rPr>
          <w:rFonts w:cstheme="minorHAnsi"/>
          <w:color w:val="2A2A2A"/>
          <w:sz w:val="24"/>
          <w:szCs w:val="24"/>
          <w:shd w:val="clear" w:color="auto" w:fill="FFFFFF"/>
        </w:rPr>
        <w:lastRenderedPageBreak/>
        <w:t>De Tent of Nations bevindt zich op een heuvel ca. 6 kilomet</w:t>
      </w:r>
      <w:r w:rsidR="004C4218" w:rsidRPr="00166928">
        <w:rPr>
          <w:rFonts w:cstheme="minorHAnsi"/>
          <w:color w:val="2A2A2A"/>
          <w:sz w:val="24"/>
          <w:szCs w:val="24"/>
          <w:shd w:val="clear" w:color="auto" w:fill="FFFFFF"/>
        </w:rPr>
        <w:t>er ten zuidwesten van Bethlehem</w:t>
      </w:r>
      <w:r w:rsidRPr="00166928">
        <w:rPr>
          <w:rFonts w:cstheme="minorHAnsi"/>
          <w:color w:val="2A2A2A"/>
          <w:sz w:val="24"/>
          <w:szCs w:val="24"/>
          <w:shd w:val="clear" w:color="auto" w:fill="FFFFFF"/>
        </w:rPr>
        <w:t xml:space="preserve"> bij het Palestijnse dorpje </w:t>
      </w:r>
      <w:proofErr w:type="spellStart"/>
      <w:r w:rsidRPr="00166928">
        <w:rPr>
          <w:rFonts w:cstheme="minorHAnsi"/>
          <w:color w:val="2A2A2A"/>
          <w:sz w:val="24"/>
          <w:szCs w:val="24"/>
          <w:shd w:val="clear" w:color="auto" w:fill="FFFFFF"/>
        </w:rPr>
        <w:t>Nahalin</w:t>
      </w:r>
      <w:proofErr w:type="spellEnd"/>
      <w:r w:rsidRPr="00166928">
        <w:rPr>
          <w:rFonts w:cstheme="minorHAnsi"/>
          <w:color w:val="2A2A2A"/>
          <w:sz w:val="24"/>
          <w:szCs w:val="24"/>
          <w:shd w:val="clear" w:color="auto" w:fill="FFFFFF"/>
        </w:rPr>
        <w:t xml:space="preserve">. Het land omvat ca. 40 hectare en is omringd door vijf Joodse nederzettingen. </w:t>
      </w:r>
      <w:r w:rsidR="001F2A39" w:rsidRPr="00166928">
        <w:rPr>
          <w:rFonts w:cstheme="minorHAnsi"/>
          <w:color w:val="2A2A2A"/>
          <w:sz w:val="24"/>
          <w:szCs w:val="24"/>
          <w:shd w:val="clear" w:color="auto" w:fill="FFFFFF"/>
        </w:rPr>
        <w:t>Ze hebben er wij</w:t>
      </w:r>
      <w:r w:rsidR="004C4218" w:rsidRPr="00166928">
        <w:rPr>
          <w:rFonts w:cstheme="minorHAnsi"/>
          <w:color w:val="2A2A2A"/>
          <w:sz w:val="24"/>
          <w:szCs w:val="24"/>
          <w:shd w:val="clear" w:color="auto" w:fill="FFFFFF"/>
        </w:rPr>
        <w:t>n</w:t>
      </w:r>
      <w:r w:rsidR="001F2A39" w:rsidRPr="00166928">
        <w:rPr>
          <w:rFonts w:cstheme="minorHAnsi"/>
          <w:color w:val="2A2A2A"/>
          <w:sz w:val="24"/>
          <w:szCs w:val="24"/>
          <w:shd w:val="clear" w:color="auto" w:fill="FFFFFF"/>
        </w:rPr>
        <w:t xml:space="preserve">- en olijfgaarden. </w:t>
      </w:r>
      <w:r w:rsidRPr="00166928">
        <w:rPr>
          <w:rFonts w:cstheme="minorHAnsi"/>
          <w:color w:val="2A2A2A"/>
          <w:sz w:val="24"/>
          <w:szCs w:val="24"/>
          <w:shd w:val="clear" w:color="auto" w:fill="FFFFFF"/>
        </w:rPr>
        <w:t>Het gebied waar Tent of Nations</w:t>
      </w:r>
      <w:r w:rsidR="001F2A39" w:rsidRPr="00166928">
        <w:rPr>
          <w:rFonts w:cstheme="minorHAnsi"/>
          <w:color w:val="2A2A2A"/>
          <w:sz w:val="24"/>
          <w:szCs w:val="24"/>
          <w:shd w:val="clear" w:color="auto" w:fill="FFFFFF"/>
        </w:rPr>
        <w:t xml:space="preserve"> zich bevindt</w:t>
      </w:r>
      <w:r w:rsidRPr="00166928">
        <w:rPr>
          <w:rFonts w:cstheme="minorHAnsi"/>
          <w:color w:val="2A2A2A"/>
          <w:sz w:val="24"/>
          <w:szCs w:val="24"/>
          <w:shd w:val="clear" w:color="auto" w:fill="FFFFFF"/>
        </w:rPr>
        <w:t xml:space="preserve"> is onderdeel van Westbank Gebied C</w:t>
      </w:r>
      <w:r w:rsidR="001F2A39" w:rsidRPr="00166928">
        <w:rPr>
          <w:rFonts w:cstheme="minorHAnsi"/>
          <w:color w:val="2A2A2A"/>
          <w:sz w:val="24"/>
          <w:szCs w:val="24"/>
          <w:shd w:val="clear" w:color="auto" w:fill="FFFFFF"/>
        </w:rPr>
        <w:t>, dat betekent</w:t>
      </w:r>
      <w:r w:rsidR="0092774F" w:rsidRPr="00166928">
        <w:rPr>
          <w:rFonts w:cstheme="minorHAnsi"/>
          <w:color w:val="2A2A2A"/>
          <w:sz w:val="24"/>
          <w:szCs w:val="24"/>
          <w:shd w:val="clear" w:color="auto" w:fill="FFFFFF"/>
        </w:rPr>
        <w:t xml:space="preserve"> dat 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>zij,</w:t>
      </w:r>
      <w:r w:rsidR="004C4218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zoals veel Palestijnen </w:t>
      </w:r>
      <w:r w:rsidR="001F2A39" w:rsidRPr="00166928">
        <w:rPr>
          <w:rFonts w:eastAsia="Times New Roman" w:cstheme="minorHAnsi"/>
          <w:color w:val="2A2A2A"/>
          <w:sz w:val="24"/>
          <w:szCs w:val="24"/>
          <w:lang w:eastAsia="nl-NL"/>
        </w:rPr>
        <w:t>daar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>, geen toegang tot stromend water en elektriciteit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hebben.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Ook weigeren de Israëlische autoriteiten bouwvergunningen af te geven. </w:t>
      </w:r>
      <w:r w:rsidR="001F2A39" w:rsidRPr="00166928">
        <w:rPr>
          <w:rFonts w:eastAsia="Times New Roman" w:cstheme="minorHAnsi"/>
          <w:color w:val="2A2A2A"/>
          <w:sz w:val="24"/>
          <w:szCs w:val="24"/>
          <w:lang w:eastAsia="nl-NL"/>
        </w:rPr>
        <w:t>Tevens is d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>e famili</w:t>
      </w:r>
      <w:r w:rsidR="001F2A39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e 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in een voortdurende juridische strijd verwikkeld over het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recht hun land te</w:t>
      </w:r>
      <w:r w:rsidR="004C4218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</w:t>
      </w:r>
      <w:r w:rsidR="001F2A39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kunnen blijven bewerken en 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>lopen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</w:t>
      </w:r>
      <w:r w:rsidR="001F2A39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er 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procedures tegen sloopbevelen voor 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diverse 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>gebouwen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op het terrein.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Zo is bijvoorbeeld ook de toegangsweg naar de boerderij / Tent of Nations afgesloten. En zijn ze door de bouw van de muur  afgescheiden van </w:t>
      </w:r>
      <w:r w:rsidR="0092774F" w:rsidRPr="00166928">
        <w:rPr>
          <w:rFonts w:eastAsia="Times New Roman" w:cstheme="minorHAnsi"/>
          <w:color w:val="2A2A2A"/>
          <w:sz w:val="24"/>
          <w:szCs w:val="24"/>
          <w:lang w:eastAsia="nl-NL"/>
        </w:rPr>
        <w:t>Bethlehem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waar de voorzieningen voor hen zijn.</w:t>
      </w:r>
      <w:r w:rsidR="001F2A39"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Daarvoor moeten ze nu een heel eind omrijden.</w:t>
      </w:r>
    </w:p>
    <w:p w14:paraId="4068EA08" w14:textId="77777777" w:rsidR="0092774F" w:rsidRPr="00166928" w:rsidRDefault="0092774F" w:rsidP="00B2294A">
      <w:pPr>
        <w:rPr>
          <w:rFonts w:eastAsia="Times New Roman" w:cstheme="minorHAnsi"/>
          <w:color w:val="2A2A2A"/>
          <w:sz w:val="24"/>
          <w:szCs w:val="24"/>
          <w:lang w:eastAsia="nl-NL"/>
        </w:rPr>
      </w:pP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>Zij proberen zo zelfv</w:t>
      </w:r>
      <w:r w:rsidR="004C4218" w:rsidRPr="00166928">
        <w:rPr>
          <w:rFonts w:eastAsia="Times New Roman" w:cstheme="minorHAnsi"/>
          <w:color w:val="2A2A2A"/>
          <w:sz w:val="24"/>
          <w:szCs w:val="24"/>
          <w:lang w:eastAsia="nl-NL"/>
        </w:rPr>
        <w:t>oorzienend mogelijk te zijn wat betreft</w:t>
      </w:r>
      <w:r w:rsidRPr="00166928">
        <w:rPr>
          <w:rFonts w:eastAsia="Times New Roman" w:cstheme="minorHAnsi"/>
          <w:color w:val="2A2A2A"/>
          <w:sz w:val="24"/>
          <w:szCs w:val="24"/>
          <w:lang w:eastAsia="nl-NL"/>
        </w:rPr>
        <w:t xml:space="preserve"> water, eten en elektriciteit. Ze hopen daarmee in de toekomst een voorbeeld te zijn voor hun omgeving en hen te leren ook zo te leven en te werken.</w:t>
      </w:r>
    </w:p>
    <w:p w14:paraId="13E7084F" w14:textId="77777777" w:rsidR="00992A64" w:rsidRPr="00166928" w:rsidRDefault="0092774F" w:rsidP="00B2294A">
      <w:pPr>
        <w:rPr>
          <w:rFonts w:cstheme="minorHAnsi"/>
          <w:sz w:val="24"/>
          <w:szCs w:val="24"/>
        </w:rPr>
      </w:pPr>
      <w:r w:rsidRPr="00166928">
        <w:rPr>
          <w:rFonts w:cstheme="minorHAnsi"/>
          <w:sz w:val="24"/>
          <w:szCs w:val="24"/>
        </w:rPr>
        <w:t xml:space="preserve">Op zaterdag 25 september a.s. vinden er – in verband corona - verspreid over Nederland kleine bijeenkomsten plaats waar men nader kennis kan maken met </w:t>
      </w:r>
      <w:r w:rsidR="00992A64" w:rsidRPr="00166928">
        <w:rPr>
          <w:rFonts w:cstheme="minorHAnsi"/>
          <w:sz w:val="24"/>
          <w:szCs w:val="24"/>
        </w:rPr>
        <w:t>het werk van Tent of Nations.</w:t>
      </w:r>
      <w:r w:rsidR="004C4218" w:rsidRPr="00166928">
        <w:rPr>
          <w:rFonts w:cstheme="minorHAnsi"/>
          <w:sz w:val="24"/>
          <w:szCs w:val="24"/>
        </w:rPr>
        <w:t xml:space="preserve"> </w:t>
      </w:r>
      <w:r w:rsidR="00992A64" w:rsidRPr="00166928">
        <w:rPr>
          <w:rFonts w:cstheme="minorHAnsi"/>
          <w:sz w:val="24"/>
          <w:szCs w:val="24"/>
        </w:rPr>
        <w:t>In Zeeuws Vlaanderen</w:t>
      </w:r>
      <w:r w:rsidR="00C27DDE">
        <w:rPr>
          <w:rFonts w:cstheme="minorHAnsi"/>
          <w:sz w:val="24"/>
          <w:szCs w:val="24"/>
        </w:rPr>
        <w:t xml:space="preserve"> en omgeving</w:t>
      </w:r>
      <w:r w:rsidR="00992A64" w:rsidRPr="00166928">
        <w:rPr>
          <w:rFonts w:cstheme="minorHAnsi"/>
          <w:sz w:val="24"/>
          <w:szCs w:val="24"/>
        </w:rPr>
        <w:t xml:space="preserve"> bent u daartoe van harte welkom in JOTA aan het Raadshuisplein</w:t>
      </w:r>
      <w:r w:rsidR="004C4218" w:rsidRPr="00166928">
        <w:rPr>
          <w:rFonts w:cstheme="minorHAnsi"/>
          <w:sz w:val="24"/>
          <w:szCs w:val="24"/>
        </w:rPr>
        <w:t xml:space="preserve"> 4</w:t>
      </w:r>
      <w:r w:rsidR="00992A64" w:rsidRPr="00166928">
        <w:rPr>
          <w:rFonts w:cstheme="minorHAnsi"/>
          <w:sz w:val="24"/>
          <w:szCs w:val="24"/>
        </w:rPr>
        <w:t xml:space="preserve"> in Oostburg van 14.00 tot 16.00 uur.</w:t>
      </w:r>
    </w:p>
    <w:p w14:paraId="21366930" w14:textId="77777777" w:rsidR="00166928" w:rsidRPr="00166928" w:rsidRDefault="00166928" w:rsidP="00B229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Aanmelden alstublieft via </w:t>
      </w:r>
      <w:hyperlink r:id="rId5" w:history="1">
        <w:r w:rsidRPr="00416728">
          <w:rPr>
            <w:rStyle w:val="Hyperlink"/>
            <w:rFonts w:cstheme="minorHAnsi"/>
            <w:sz w:val="24"/>
            <w:szCs w:val="24"/>
          </w:rPr>
          <w:t>tentofnationsnl@gmail.com</w:t>
        </w:r>
      </w:hyperlink>
      <w:r>
        <w:rPr>
          <w:rFonts w:cstheme="minorHAnsi"/>
          <w:sz w:val="24"/>
          <w:szCs w:val="24"/>
        </w:rPr>
        <w:t xml:space="preserve"> tot </w:t>
      </w:r>
      <w:r w:rsidRPr="00166928">
        <w:rPr>
          <w:rFonts w:cstheme="minorHAnsi"/>
          <w:sz w:val="24"/>
          <w:szCs w:val="24"/>
        </w:rPr>
        <w:t>uiterlijk maandag 20 september. Van harte welkom, en nodig vooral ook anderen uit mee te komen</w:t>
      </w:r>
      <w:r>
        <w:rPr>
          <w:rFonts w:cstheme="minorHAnsi"/>
          <w:sz w:val="24"/>
          <w:szCs w:val="24"/>
        </w:rPr>
        <w:t>.</w:t>
      </w:r>
    </w:p>
    <w:sectPr w:rsidR="00166928" w:rsidRPr="0016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4A"/>
    <w:rsid w:val="000F3CF0"/>
    <w:rsid w:val="00166928"/>
    <w:rsid w:val="001F2A39"/>
    <w:rsid w:val="0027687E"/>
    <w:rsid w:val="004C4218"/>
    <w:rsid w:val="00684637"/>
    <w:rsid w:val="0092774F"/>
    <w:rsid w:val="00992A64"/>
    <w:rsid w:val="00B2294A"/>
    <w:rsid w:val="00C2038F"/>
    <w:rsid w:val="00C27DDE"/>
    <w:rsid w:val="00D16843"/>
    <w:rsid w:val="00D94E97"/>
    <w:rsid w:val="00DA79FF"/>
    <w:rsid w:val="00DE74DF"/>
    <w:rsid w:val="00E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AC29"/>
  <w15:chartTrackingRefBased/>
  <w15:docId w15:val="{FB69B5C2-9FD0-4466-AC3B-53A953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463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4637"/>
    <w:rPr>
      <w:b/>
      <w:bCs/>
    </w:rPr>
  </w:style>
  <w:style w:type="character" w:styleId="Nadruk">
    <w:name w:val="Emphasis"/>
    <w:basedOn w:val="Standaardalinea-lettertype"/>
    <w:uiPriority w:val="20"/>
    <w:qFormat/>
    <w:rsid w:val="0068463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1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4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tofnationsn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Oosterling</dc:creator>
  <cp:keywords/>
  <dc:description/>
  <cp:lastModifiedBy>Rob Vermoet | Pietersmedia</cp:lastModifiedBy>
  <cp:revision>2</cp:revision>
  <cp:lastPrinted>2021-07-11T15:41:00Z</cp:lastPrinted>
  <dcterms:created xsi:type="dcterms:W3CDTF">2021-08-30T13:29:00Z</dcterms:created>
  <dcterms:modified xsi:type="dcterms:W3CDTF">2021-08-30T13:29:00Z</dcterms:modified>
</cp:coreProperties>
</file>